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CC" w:rsidRDefault="00C07CFE" w:rsidP="00113A5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Frequently Asked Questions (</w:t>
      </w:r>
      <w:r w:rsidR="00E7064F">
        <w:rPr>
          <w:rFonts w:ascii="Arial" w:hAnsi="Arial" w:cs="Arial"/>
          <w:sz w:val="28"/>
          <w:szCs w:val="28"/>
        </w:rPr>
        <w:t>FAQ</w:t>
      </w:r>
      <w:r>
        <w:rPr>
          <w:rFonts w:ascii="Arial" w:hAnsi="Arial" w:cs="Arial"/>
          <w:sz w:val="28"/>
          <w:szCs w:val="28"/>
        </w:rPr>
        <w:t>)</w:t>
      </w:r>
      <w:r w:rsidR="00E7064F">
        <w:rPr>
          <w:rFonts w:ascii="Arial" w:hAnsi="Arial" w:cs="Arial"/>
          <w:sz w:val="28"/>
          <w:szCs w:val="28"/>
        </w:rPr>
        <w:t xml:space="preserve"> about this</w:t>
      </w:r>
      <w:r w:rsidR="002638E8">
        <w:rPr>
          <w:rFonts w:ascii="Arial" w:hAnsi="Arial" w:cs="Arial"/>
          <w:sz w:val="28"/>
          <w:szCs w:val="28"/>
        </w:rPr>
        <w:t xml:space="preserve"> website</w:t>
      </w:r>
    </w:p>
    <w:p w:rsidR="00527714" w:rsidRPr="00D70F38" w:rsidRDefault="00E7064F">
      <w:pPr>
        <w:rPr>
          <w:rFonts w:ascii="Arial" w:hAnsi="Arial" w:cs="Arial"/>
          <w:sz w:val="24"/>
          <w:szCs w:val="24"/>
        </w:rPr>
      </w:pPr>
      <w:r w:rsidRPr="00D70F38">
        <w:rPr>
          <w:rFonts w:ascii="Arial" w:hAnsi="Arial" w:cs="Arial"/>
          <w:sz w:val="24"/>
          <w:szCs w:val="24"/>
        </w:rPr>
        <w:t>SISC</w:t>
      </w:r>
      <w:r w:rsidR="0054417F">
        <w:rPr>
          <w:rFonts w:ascii="Arial" w:hAnsi="Arial" w:cs="Arial"/>
          <w:sz w:val="24"/>
          <w:szCs w:val="24"/>
        </w:rPr>
        <w:t xml:space="preserve"> Health &amp; Welfare</w:t>
      </w:r>
      <w:r w:rsidRPr="00D70F38">
        <w:rPr>
          <w:rFonts w:ascii="Arial" w:hAnsi="Arial" w:cs="Arial"/>
          <w:sz w:val="24"/>
          <w:szCs w:val="24"/>
        </w:rPr>
        <w:t xml:space="preserve"> has designed this </w:t>
      </w:r>
      <w:r w:rsidR="000D21CA">
        <w:rPr>
          <w:rFonts w:ascii="Arial" w:hAnsi="Arial" w:cs="Arial"/>
          <w:sz w:val="24"/>
          <w:szCs w:val="24"/>
        </w:rPr>
        <w:t>website</w:t>
      </w:r>
      <w:r w:rsidRPr="00D70F38">
        <w:rPr>
          <w:rFonts w:ascii="Arial" w:hAnsi="Arial" w:cs="Arial"/>
          <w:sz w:val="24"/>
          <w:szCs w:val="24"/>
        </w:rPr>
        <w:t xml:space="preserve"> to provide a “self</w:t>
      </w:r>
      <w:r w:rsidR="000D21CA">
        <w:rPr>
          <w:rFonts w:ascii="Arial" w:hAnsi="Arial" w:cs="Arial"/>
          <w:sz w:val="24"/>
          <w:szCs w:val="24"/>
        </w:rPr>
        <w:t>-serve</w:t>
      </w:r>
      <w:r w:rsidRPr="00D70F38">
        <w:rPr>
          <w:rFonts w:ascii="Arial" w:hAnsi="Arial" w:cs="Arial"/>
          <w:sz w:val="24"/>
          <w:szCs w:val="24"/>
        </w:rPr>
        <w:t xml:space="preserve">” </w:t>
      </w:r>
      <w:r w:rsidR="000D21CA">
        <w:rPr>
          <w:rFonts w:ascii="Arial" w:hAnsi="Arial" w:cs="Arial"/>
          <w:sz w:val="24"/>
          <w:szCs w:val="24"/>
        </w:rPr>
        <w:t>area</w:t>
      </w:r>
      <w:r w:rsidR="00130591">
        <w:rPr>
          <w:rFonts w:ascii="Arial" w:hAnsi="Arial" w:cs="Arial"/>
          <w:sz w:val="24"/>
          <w:szCs w:val="24"/>
        </w:rPr>
        <w:t xml:space="preserve"> </w:t>
      </w:r>
      <w:r w:rsidRPr="00D70F38">
        <w:rPr>
          <w:rFonts w:ascii="Arial" w:hAnsi="Arial" w:cs="Arial"/>
          <w:sz w:val="24"/>
          <w:szCs w:val="24"/>
        </w:rPr>
        <w:t>for district staff to retrieve benefit summaries and benefit booklets for their employees.  This allows district</w:t>
      </w:r>
      <w:r w:rsidR="00D70F38" w:rsidRPr="00D70F38">
        <w:rPr>
          <w:rFonts w:ascii="Arial" w:hAnsi="Arial" w:cs="Arial"/>
          <w:sz w:val="24"/>
          <w:szCs w:val="24"/>
        </w:rPr>
        <w:t>s</w:t>
      </w:r>
      <w:r w:rsidRPr="00D70F38">
        <w:rPr>
          <w:rFonts w:ascii="Arial" w:hAnsi="Arial" w:cs="Arial"/>
          <w:sz w:val="24"/>
          <w:szCs w:val="24"/>
        </w:rPr>
        <w:t xml:space="preserve"> to assemble benefit</w:t>
      </w:r>
      <w:r w:rsidR="009F0665">
        <w:rPr>
          <w:rFonts w:ascii="Arial" w:hAnsi="Arial" w:cs="Arial"/>
          <w:sz w:val="24"/>
          <w:szCs w:val="24"/>
        </w:rPr>
        <w:t xml:space="preserve"> description</w:t>
      </w:r>
      <w:r w:rsidRPr="00D70F38">
        <w:rPr>
          <w:rFonts w:ascii="Arial" w:hAnsi="Arial" w:cs="Arial"/>
          <w:sz w:val="24"/>
          <w:szCs w:val="24"/>
        </w:rPr>
        <w:t xml:space="preserve"> </w:t>
      </w:r>
      <w:r w:rsidR="00D70F38" w:rsidRPr="00D70F38">
        <w:rPr>
          <w:rFonts w:ascii="Arial" w:hAnsi="Arial" w:cs="Arial"/>
          <w:sz w:val="24"/>
          <w:szCs w:val="24"/>
        </w:rPr>
        <w:t>packages that they provide to their employees.  All</w:t>
      </w:r>
      <w:r w:rsidRPr="00D70F38">
        <w:rPr>
          <w:rFonts w:ascii="Arial" w:hAnsi="Arial" w:cs="Arial"/>
          <w:sz w:val="24"/>
          <w:szCs w:val="24"/>
        </w:rPr>
        <w:t xml:space="preserve"> documents</w:t>
      </w:r>
      <w:r w:rsidR="00D70F38" w:rsidRPr="00D70F38">
        <w:rPr>
          <w:rFonts w:ascii="Arial" w:hAnsi="Arial" w:cs="Arial"/>
          <w:sz w:val="24"/>
          <w:szCs w:val="24"/>
        </w:rPr>
        <w:t xml:space="preserve"> are saved </w:t>
      </w:r>
      <w:r w:rsidR="000D21CA">
        <w:rPr>
          <w:rFonts w:ascii="Arial" w:hAnsi="Arial" w:cs="Arial"/>
          <w:sz w:val="24"/>
          <w:szCs w:val="24"/>
        </w:rPr>
        <w:t>in</w:t>
      </w:r>
      <w:r w:rsidR="00130591">
        <w:rPr>
          <w:rFonts w:ascii="Arial" w:hAnsi="Arial" w:cs="Arial"/>
          <w:sz w:val="24"/>
          <w:szCs w:val="24"/>
        </w:rPr>
        <w:t xml:space="preserve"> </w:t>
      </w:r>
      <w:r w:rsidR="00D70F38" w:rsidRPr="00D70F38">
        <w:rPr>
          <w:rFonts w:ascii="Arial" w:hAnsi="Arial" w:cs="Arial"/>
          <w:sz w:val="24"/>
          <w:szCs w:val="24"/>
        </w:rPr>
        <w:t>pdf format for easy</w:t>
      </w:r>
      <w:r w:rsidR="000D21CA">
        <w:rPr>
          <w:rFonts w:ascii="Arial" w:hAnsi="Arial" w:cs="Arial"/>
          <w:sz w:val="24"/>
          <w:szCs w:val="24"/>
        </w:rPr>
        <w:t xml:space="preserve"> archival and printing needs</w:t>
      </w:r>
      <w:r w:rsidR="00D70F38" w:rsidRPr="00D70F38">
        <w:rPr>
          <w:rFonts w:ascii="Arial" w:hAnsi="Arial" w:cs="Arial"/>
          <w:sz w:val="24"/>
          <w:szCs w:val="24"/>
        </w:rPr>
        <w:t>.  This website is intended for district office staff</w:t>
      </w:r>
      <w:r w:rsidR="000D21CA">
        <w:rPr>
          <w:rFonts w:ascii="Arial" w:hAnsi="Arial" w:cs="Arial"/>
          <w:sz w:val="24"/>
          <w:szCs w:val="24"/>
        </w:rPr>
        <w:t xml:space="preserve"> only.</w:t>
      </w:r>
      <w:r w:rsidR="00D66EF0">
        <w:rPr>
          <w:rFonts w:ascii="Arial" w:hAnsi="Arial" w:cs="Arial"/>
          <w:sz w:val="24"/>
          <w:szCs w:val="24"/>
        </w:rPr>
        <w:t xml:space="preserve">  </w:t>
      </w:r>
      <w:r w:rsidR="00D66EF0" w:rsidRPr="00D70F38">
        <w:rPr>
          <w:rFonts w:ascii="Arial" w:hAnsi="Arial" w:cs="Arial"/>
          <w:sz w:val="24"/>
          <w:szCs w:val="24"/>
        </w:rPr>
        <w:t>It is advised to save the documents to your district website</w:t>
      </w:r>
      <w:r w:rsidR="00D47659">
        <w:rPr>
          <w:rFonts w:ascii="Arial" w:hAnsi="Arial" w:cs="Arial"/>
          <w:sz w:val="24"/>
          <w:szCs w:val="24"/>
        </w:rPr>
        <w:t>.</w:t>
      </w:r>
    </w:p>
    <w:p w:rsidR="00AC6448" w:rsidRPr="00AC6448" w:rsidRDefault="00AC6448" w:rsidP="00E7064F">
      <w:pPr>
        <w:pStyle w:val="NoSpacing"/>
      </w:pPr>
    </w:p>
    <w:p w:rsidR="00686B5D" w:rsidRPr="00E7064F" w:rsidRDefault="00AC6448">
      <w:pPr>
        <w:rPr>
          <w:rFonts w:ascii="Arial" w:hAnsi="Arial" w:cs="Arial"/>
          <w:b/>
        </w:rPr>
      </w:pPr>
      <w:r w:rsidRPr="00E7064F">
        <w:rPr>
          <w:rFonts w:ascii="Arial" w:hAnsi="Arial" w:cs="Arial"/>
          <w:b/>
        </w:rPr>
        <w:t xml:space="preserve">What is a </w:t>
      </w:r>
      <w:r w:rsidR="00686B5D" w:rsidRPr="00E7064F">
        <w:rPr>
          <w:rFonts w:ascii="Arial" w:hAnsi="Arial" w:cs="Arial"/>
          <w:b/>
        </w:rPr>
        <w:t>Benefit Booklet</w:t>
      </w:r>
      <w:r w:rsidRPr="00E7064F">
        <w:rPr>
          <w:rFonts w:ascii="Arial" w:hAnsi="Arial" w:cs="Arial"/>
          <w:b/>
        </w:rPr>
        <w:t>?</w:t>
      </w:r>
    </w:p>
    <w:p w:rsidR="00686B5D" w:rsidRPr="00686B5D" w:rsidRDefault="00686B5D" w:rsidP="00686B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benefit booklet provides a complete explanation of benefits, limitations, and other plan provisions which apply to </w:t>
      </w:r>
      <w:r w:rsidR="000D21CA">
        <w:rPr>
          <w:rFonts w:ascii="Arial" w:hAnsi="Arial" w:cs="Arial"/>
        </w:rPr>
        <w:t>members</w:t>
      </w:r>
      <w:r>
        <w:rPr>
          <w:rFonts w:ascii="Arial" w:hAnsi="Arial" w:cs="Arial"/>
        </w:rPr>
        <w:t>.</w:t>
      </w:r>
    </w:p>
    <w:p w:rsidR="00AC6448" w:rsidRPr="00AC6448" w:rsidRDefault="00AC6448" w:rsidP="00E7064F">
      <w:pPr>
        <w:pStyle w:val="NoSpacing"/>
      </w:pPr>
    </w:p>
    <w:p w:rsidR="00AC6448" w:rsidRPr="00E7064F" w:rsidRDefault="00AC6448">
      <w:pPr>
        <w:rPr>
          <w:rFonts w:ascii="Arial" w:hAnsi="Arial" w:cs="Arial"/>
          <w:b/>
        </w:rPr>
      </w:pPr>
      <w:r w:rsidRPr="00E7064F">
        <w:rPr>
          <w:rFonts w:ascii="Arial" w:hAnsi="Arial" w:cs="Arial"/>
          <w:b/>
        </w:rPr>
        <w:t>What is a Benefit Summary?</w:t>
      </w:r>
    </w:p>
    <w:p w:rsidR="00686B5D" w:rsidRPr="00686B5D" w:rsidRDefault="00686B5D" w:rsidP="00686B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benefit summary is a brief overview of </w:t>
      </w:r>
      <w:r w:rsidR="000D21CA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plan’s benefit.</w:t>
      </w:r>
    </w:p>
    <w:p w:rsidR="00AC6448" w:rsidRDefault="00AC6448" w:rsidP="00E7064F">
      <w:pPr>
        <w:pStyle w:val="NoSpacing"/>
      </w:pPr>
    </w:p>
    <w:p w:rsidR="00AC6448" w:rsidRPr="00736E08" w:rsidRDefault="00E7064F" w:rsidP="00A2405D">
      <w:pPr>
        <w:pStyle w:val="Heading2"/>
        <w:rPr>
          <w:color w:val="auto"/>
        </w:rPr>
      </w:pPr>
      <w:r w:rsidRPr="00736E08">
        <w:rPr>
          <w:color w:val="auto"/>
        </w:rPr>
        <w:t>How to s</w:t>
      </w:r>
      <w:r w:rsidR="00527714" w:rsidRPr="00736E08">
        <w:rPr>
          <w:color w:val="auto"/>
        </w:rPr>
        <w:t>elect your district’s plan document</w:t>
      </w:r>
    </w:p>
    <w:p w:rsidR="00A2405D" w:rsidRPr="00A2405D" w:rsidRDefault="00A2405D" w:rsidP="00A2405D">
      <w:pPr>
        <w:pStyle w:val="NoSpacing"/>
      </w:pPr>
    </w:p>
    <w:p w:rsidR="00686B5D" w:rsidRDefault="00686B5D" w:rsidP="00686B5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Begin with your district’s Rates-At-A-Glance</w:t>
      </w:r>
      <w:r w:rsidR="00885656">
        <w:rPr>
          <w:rFonts w:ascii="Arial" w:hAnsi="Arial" w:cs="Arial"/>
        </w:rPr>
        <w:t xml:space="preserve"> (RAAG)</w:t>
      </w:r>
      <w:r>
        <w:rPr>
          <w:rFonts w:ascii="Arial" w:hAnsi="Arial" w:cs="Arial"/>
        </w:rPr>
        <w:t xml:space="preserve">.  </w:t>
      </w:r>
      <w:r w:rsidR="000D21CA">
        <w:rPr>
          <w:rFonts w:ascii="Arial" w:hAnsi="Arial" w:cs="Arial"/>
        </w:rPr>
        <w:t>The description in the parentheses next to the group number will provide information on the medical and prescription drug plans.</w:t>
      </w:r>
      <w:r w:rsidR="00BD7055">
        <w:rPr>
          <w:rFonts w:ascii="Arial" w:hAnsi="Arial" w:cs="Arial"/>
        </w:rPr>
        <w:t xml:space="preserve">  </w:t>
      </w:r>
      <w:r w:rsidR="00736E08">
        <w:rPr>
          <w:rFonts w:ascii="Arial" w:hAnsi="Arial" w:cs="Arial"/>
        </w:rPr>
        <w:t xml:space="preserve">Remember to select the </w:t>
      </w:r>
      <w:r w:rsidR="00967E14">
        <w:rPr>
          <w:rFonts w:ascii="Arial" w:hAnsi="Arial" w:cs="Arial"/>
        </w:rPr>
        <w:t>v</w:t>
      </w:r>
      <w:bookmarkStart w:id="0" w:name="_GoBack"/>
      <w:bookmarkEnd w:id="0"/>
      <w:r w:rsidR="0010219D">
        <w:rPr>
          <w:rFonts w:ascii="Arial" w:hAnsi="Arial" w:cs="Arial"/>
        </w:rPr>
        <w:t>endor such as Anthem, Blue Shield, or Kaiser for the medical plan.</w:t>
      </w:r>
    </w:p>
    <w:p w:rsidR="00786E1A" w:rsidRPr="00BC4EF1" w:rsidRDefault="00786E1A" w:rsidP="00885656">
      <w:pPr>
        <w:pStyle w:val="ListParagraph"/>
        <w:rPr>
          <w:rFonts w:ascii="Arial" w:hAnsi="Arial" w:cs="Arial"/>
          <w:sz w:val="12"/>
          <w:szCs w:val="12"/>
        </w:rPr>
      </w:pPr>
    </w:p>
    <w:p w:rsidR="00885656" w:rsidRDefault="00736E08" w:rsidP="008856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Example</w:t>
      </w:r>
      <w:r w:rsidR="00786E1A">
        <w:rPr>
          <w:rFonts w:ascii="Arial" w:hAnsi="Arial" w:cs="Arial"/>
        </w:rPr>
        <w:t xml:space="preserve"> from the </w:t>
      </w:r>
      <w:proofErr w:type="spellStart"/>
      <w:r w:rsidR="00786E1A">
        <w:rPr>
          <w:rFonts w:ascii="Arial" w:hAnsi="Arial" w:cs="Arial"/>
        </w:rPr>
        <w:t>RAAG</w:t>
      </w:r>
      <w:proofErr w:type="spellEnd"/>
      <w:r w:rsidR="00786E1A">
        <w:rPr>
          <w:rFonts w:ascii="Arial" w:hAnsi="Arial" w:cs="Arial"/>
        </w:rPr>
        <w:t>:</w:t>
      </w:r>
    </w:p>
    <w:p w:rsidR="00786E1A" w:rsidRPr="00786E1A" w:rsidRDefault="00A2405D" w:rsidP="00885656">
      <w:pPr>
        <w:pStyle w:val="ListParagraph"/>
        <w:rPr>
          <w:rFonts w:ascii="Arial" w:hAnsi="Arial" w:cs="Arial"/>
          <w:sz w:val="12"/>
          <w:szCs w:val="12"/>
        </w:rPr>
      </w:pPr>
      <w:r>
        <w:rPr>
          <w:noProof/>
        </w:rPr>
        <w:drawing>
          <wp:inline distT="0" distB="0" distL="0" distR="0" wp14:anchorId="2414EE03" wp14:editId="51FBBBA9">
            <wp:extent cx="1333500" cy="26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055" w:rsidRPr="00BC4EF1" w:rsidRDefault="00BD7055" w:rsidP="00BC4EF1">
      <w:pPr>
        <w:pStyle w:val="ListParagraph"/>
        <w:ind w:left="990"/>
        <w:rPr>
          <w:rFonts w:ascii="Arial" w:hAnsi="Arial" w:cs="Arial"/>
          <w:sz w:val="12"/>
          <w:szCs w:val="12"/>
        </w:rPr>
      </w:pPr>
    </w:p>
    <w:p w:rsidR="00BD7055" w:rsidRDefault="00BD7055" w:rsidP="00BC4EF1">
      <w:pPr>
        <w:pStyle w:val="ListParagraph"/>
        <w:ind w:left="990"/>
        <w:rPr>
          <w:rFonts w:ascii="Arial" w:hAnsi="Arial" w:cs="Arial"/>
        </w:rPr>
      </w:pPr>
      <w:r>
        <w:rPr>
          <w:rFonts w:ascii="Arial" w:hAnsi="Arial" w:cs="Arial"/>
        </w:rPr>
        <w:t>This example is a 100% PPO plan, no deductible, no coinsurance, $</w:t>
      </w:r>
      <w:r w:rsidR="00A2405D">
        <w:rPr>
          <w:rFonts w:ascii="Arial" w:hAnsi="Arial" w:cs="Arial"/>
        </w:rPr>
        <w:t>1</w:t>
      </w:r>
      <w:r>
        <w:rPr>
          <w:rFonts w:ascii="Arial" w:hAnsi="Arial" w:cs="Arial"/>
        </w:rPr>
        <w:t>0 office visit co-</w:t>
      </w:r>
      <w:r w:rsidR="00A2405D">
        <w:rPr>
          <w:rFonts w:ascii="Arial" w:hAnsi="Arial" w:cs="Arial"/>
        </w:rPr>
        <w:t>payment.  Pharmacy benefit is $3 generic, $15</w:t>
      </w:r>
      <w:r>
        <w:rPr>
          <w:rFonts w:ascii="Arial" w:hAnsi="Arial" w:cs="Arial"/>
        </w:rPr>
        <w:t xml:space="preserve"> brand co-payment.</w:t>
      </w:r>
    </w:p>
    <w:p w:rsidR="00786E1A" w:rsidRDefault="00786E1A" w:rsidP="00686B5D">
      <w:pPr>
        <w:pStyle w:val="ListParagraph"/>
        <w:rPr>
          <w:rFonts w:ascii="Arial" w:hAnsi="Arial" w:cs="Arial"/>
        </w:rPr>
      </w:pPr>
    </w:p>
    <w:p w:rsidR="00686B5D" w:rsidRPr="00686B5D" w:rsidRDefault="00885656" w:rsidP="00686B5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Select the medical Benefit Booklet</w:t>
      </w:r>
      <w:r w:rsidR="00786E1A">
        <w:rPr>
          <w:rFonts w:ascii="Arial" w:hAnsi="Arial" w:cs="Arial"/>
        </w:rPr>
        <w:t xml:space="preserve"> </w:t>
      </w:r>
      <w:r w:rsidR="000D21CA">
        <w:rPr>
          <w:rFonts w:ascii="Arial" w:hAnsi="Arial" w:cs="Arial"/>
        </w:rPr>
        <w:t>based on the</w:t>
      </w:r>
      <w:r w:rsidR="00786E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medical plan description</w:t>
      </w:r>
      <w:r w:rsidR="000D21CA">
        <w:rPr>
          <w:rFonts w:ascii="Arial" w:hAnsi="Arial" w:cs="Arial"/>
        </w:rPr>
        <w:t xml:space="preserve"> such as 100-A $</w:t>
      </w:r>
      <w:r w:rsidR="00A2405D">
        <w:rPr>
          <w:rFonts w:ascii="Arial" w:hAnsi="Arial" w:cs="Arial"/>
        </w:rPr>
        <w:t>1</w:t>
      </w:r>
      <w:r w:rsidR="000D21CA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</w:t>
      </w:r>
    </w:p>
    <w:p w:rsidR="00AC6448" w:rsidRPr="00786E1A" w:rsidRDefault="00A2405D" w:rsidP="00786E1A">
      <w:pPr>
        <w:ind w:left="72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4785435" wp14:editId="2743608E">
            <wp:extent cx="3451860" cy="49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E1A" w:rsidRDefault="00786E1A" w:rsidP="00786E1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86E1A">
        <w:rPr>
          <w:rFonts w:ascii="Arial" w:hAnsi="Arial" w:cs="Arial"/>
        </w:rPr>
        <w:t xml:space="preserve">Select the medical Benefit Summary </w:t>
      </w:r>
      <w:r w:rsidR="000D21CA">
        <w:rPr>
          <w:rFonts w:ascii="Arial" w:hAnsi="Arial" w:cs="Arial"/>
        </w:rPr>
        <w:t>based on the</w:t>
      </w:r>
      <w:r w:rsidRPr="00786E1A">
        <w:rPr>
          <w:rFonts w:ascii="Arial" w:hAnsi="Arial" w:cs="Arial"/>
        </w:rPr>
        <w:t xml:space="preserve"> medical plan description</w:t>
      </w:r>
      <w:r w:rsidR="000D21CA">
        <w:rPr>
          <w:rFonts w:ascii="Arial" w:hAnsi="Arial" w:cs="Arial"/>
        </w:rPr>
        <w:t xml:space="preserve"> such as 100-A $</w:t>
      </w:r>
      <w:r w:rsidR="00A2405D">
        <w:rPr>
          <w:rFonts w:ascii="Arial" w:hAnsi="Arial" w:cs="Arial"/>
        </w:rPr>
        <w:t>1</w:t>
      </w:r>
      <w:r w:rsidR="000D21CA">
        <w:rPr>
          <w:rFonts w:ascii="Arial" w:hAnsi="Arial" w:cs="Arial"/>
        </w:rPr>
        <w:t>0</w:t>
      </w:r>
      <w:r w:rsidRPr="00786E1A">
        <w:rPr>
          <w:rFonts w:ascii="Arial" w:hAnsi="Arial" w:cs="Arial"/>
        </w:rPr>
        <w:t>.</w:t>
      </w:r>
    </w:p>
    <w:p w:rsidR="00786E1A" w:rsidRPr="009E060F" w:rsidRDefault="008426E3" w:rsidP="00786E1A">
      <w:pPr>
        <w:pStyle w:val="ListParagraph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4AFB7981" wp14:editId="2C7122BB">
            <wp:extent cx="3337560" cy="457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A67" w:rsidRDefault="00527714" w:rsidP="0052771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Select the prescription drug co-pay reference guide</w:t>
      </w:r>
      <w:r w:rsidR="000D21CA">
        <w:rPr>
          <w:rFonts w:ascii="Arial" w:hAnsi="Arial" w:cs="Arial"/>
        </w:rPr>
        <w:t xml:space="preserve"> based on the prescription drug description</w:t>
      </w:r>
      <w:r w:rsidR="00A2405D">
        <w:rPr>
          <w:rFonts w:ascii="Arial" w:hAnsi="Arial" w:cs="Arial"/>
        </w:rPr>
        <w:t xml:space="preserve"> such as $3-15</w:t>
      </w:r>
      <w:r w:rsidR="009F0665">
        <w:rPr>
          <w:rFonts w:ascii="Arial" w:hAnsi="Arial" w:cs="Arial"/>
        </w:rPr>
        <w:t>.</w:t>
      </w:r>
    </w:p>
    <w:p w:rsidR="0010219D" w:rsidRDefault="0010219D" w:rsidP="0010219D">
      <w:pPr>
        <w:pStyle w:val="ListParagraph"/>
        <w:rPr>
          <w:rFonts w:ascii="Arial" w:hAnsi="Arial" w:cs="Arial"/>
        </w:rPr>
      </w:pPr>
    </w:p>
    <w:p w:rsidR="00527714" w:rsidRPr="009E060F" w:rsidRDefault="008426E3" w:rsidP="00527714">
      <w:pPr>
        <w:pStyle w:val="ListParagraph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96103A1" wp14:editId="26586DA6">
            <wp:extent cx="3779520" cy="6878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68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714" w:rsidRDefault="00527714" w:rsidP="00527714">
      <w:pPr>
        <w:pStyle w:val="ListParagraph"/>
        <w:rPr>
          <w:rFonts w:ascii="Arial" w:hAnsi="Arial" w:cs="Arial"/>
        </w:rPr>
      </w:pPr>
    </w:p>
    <w:p w:rsidR="001A3CE0" w:rsidRDefault="004074B9" w:rsidP="001A3CE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Select the dental Benefit Highlight</w:t>
      </w:r>
      <w:r w:rsidR="00A2405D">
        <w:rPr>
          <w:rFonts w:ascii="Arial" w:hAnsi="Arial" w:cs="Arial"/>
        </w:rPr>
        <w:t xml:space="preserve"> under Dental Plan Documents. </w:t>
      </w:r>
      <w:r w:rsidR="001A3CE0">
        <w:rPr>
          <w:rFonts w:ascii="Arial" w:hAnsi="Arial" w:cs="Arial"/>
        </w:rPr>
        <w:t xml:space="preserve"> This example is showing an incentive plan with an annual maximum of $1,500, no orthodontics.</w:t>
      </w:r>
    </w:p>
    <w:p w:rsidR="001A3CE0" w:rsidRDefault="001A3CE0" w:rsidP="001A3CE0">
      <w:pPr>
        <w:pStyle w:val="ListParagrap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RAAG</w:t>
      </w:r>
      <w:proofErr w:type="spellEnd"/>
    </w:p>
    <w:p w:rsidR="005C4673" w:rsidRDefault="001A3CE0" w:rsidP="001A3CE0">
      <w:pPr>
        <w:pStyle w:val="ListParagrap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7F59D95" wp14:editId="24AB58B0">
            <wp:extent cx="2026920" cy="3505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</w:p>
    <w:p w:rsidR="005C4673" w:rsidRDefault="005C4673" w:rsidP="001A3CE0">
      <w:pPr>
        <w:pStyle w:val="ListParagraph"/>
        <w:rPr>
          <w:rFonts w:ascii="Arial" w:hAnsi="Arial" w:cs="Arial"/>
        </w:rPr>
      </w:pPr>
    </w:p>
    <w:p w:rsidR="005C4673" w:rsidRDefault="005C4673" w:rsidP="001A3CE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Web site link:</w:t>
      </w:r>
    </w:p>
    <w:p w:rsidR="001A3CE0" w:rsidRDefault="001A3CE0" w:rsidP="001A3CE0">
      <w:pPr>
        <w:pStyle w:val="ListParagrap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568E12D" wp14:editId="23932C0E">
            <wp:extent cx="3124200" cy="2819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CE0" w:rsidRDefault="001A3CE0" w:rsidP="001A3CE0">
      <w:pPr>
        <w:pStyle w:val="ListParagraph"/>
        <w:rPr>
          <w:rFonts w:ascii="Arial" w:hAnsi="Arial" w:cs="Arial"/>
        </w:rPr>
      </w:pPr>
    </w:p>
    <w:p w:rsidR="001A3CE0" w:rsidRDefault="001A3CE0" w:rsidP="001A3CE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Select the vision </w:t>
      </w:r>
      <w:r w:rsidR="005C4673">
        <w:rPr>
          <w:rFonts w:ascii="Arial" w:hAnsi="Arial" w:cs="Arial"/>
        </w:rPr>
        <w:t xml:space="preserve">plan under Vision Plan Documents based on the </w:t>
      </w:r>
      <w:proofErr w:type="spellStart"/>
      <w:r w:rsidR="005C4673">
        <w:rPr>
          <w:rFonts w:ascii="Arial" w:hAnsi="Arial" w:cs="Arial"/>
        </w:rPr>
        <w:t>RAAG</w:t>
      </w:r>
      <w:proofErr w:type="spellEnd"/>
      <w:r w:rsidR="005C4673">
        <w:rPr>
          <w:rFonts w:ascii="Arial" w:hAnsi="Arial" w:cs="Arial"/>
        </w:rPr>
        <w:t xml:space="preserve">.  </w:t>
      </w:r>
    </w:p>
    <w:p w:rsidR="005C4673" w:rsidRDefault="005C4673" w:rsidP="005C4673">
      <w:pPr>
        <w:pStyle w:val="ListParagrap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674765C" wp14:editId="2CED8010">
            <wp:extent cx="2286000" cy="381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673" w:rsidRDefault="005C4673" w:rsidP="005C4673">
      <w:pPr>
        <w:pStyle w:val="ListParagraph"/>
        <w:rPr>
          <w:rFonts w:ascii="Arial" w:hAnsi="Arial" w:cs="Arial"/>
        </w:rPr>
      </w:pPr>
    </w:p>
    <w:p w:rsidR="005C4673" w:rsidRDefault="005C4673" w:rsidP="005C467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Web site link</w:t>
      </w:r>
      <w:r w:rsidR="00D31BF6">
        <w:rPr>
          <w:rFonts w:ascii="Arial" w:hAnsi="Arial" w:cs="Arial"/>
        </w:rPr>
        <w:t xml:space="preserve"> under Vision Service Plan</w:t>
      </w:r>
      <w:r>
        <w:rPr>
          <w:rFonts w:ascii="Arial" w:hAnsi="Arial" w:cs="Arial"/>
        </w:rPr>
        <w:t>:</w:t>
      </w:r>
    </w:p>
    <w:p w:rsidR="005C4673" w:rsidRDefault="005C4673" w:rsidP="005C4673">
      <w:pPr>
        <w:pStyle w:val="ListParagrap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50F557F" wp14:editId="628E1551">
            <wp:extent cx="2415540" cy="205740"/>
            <wp:effectExtent l="0" t="0" r="381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673" w:rsidRDefault="005C4673" w:rsidP="005C4673">
      <w:pPr>
        <w:pStyle w:val="ListParagraph"/>
        <w:rPr>
          <w:rFonts w:ascii="Arial" w:hAnsi="Arial" w:cs="Arial"/>
        </w:rPr>
      </w:pPr>
    </w:p>
    <w:p w:rsidR="00E806D6" w:rsidRDefault="00E806D6" w:rsidP="00E806D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Riders:  See applicable rider section for documents pertaining to </w:t>
      </w:r>
      <w:proofErr w:type="spellStart"/>
      <w:r>
        <w:rPr>
          <w:rFonts w:ascii="Arial" w:hAnsi="Arial" w:cs="Arial"/>
        </w:rPr>
        <w:t>OSDP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Chiro</w:t>
      </w:r>
      <w:proofErr w:type="spellEnd"/>
      <w:r>
        <w:rPr>
          <w:rFonts w:ascii="Arial" w:hAnsi="Arial" w:cs="Arial"/>
        </w:rPr>
        <w:t>, etc.</w:t>
      </w:r>
    </w:p>
    <w:p w:rsidR="00E806D6" w:rsidRPr="00E806D6" w:rsidRDefault="00E806D6" w:rsidP="00E806D6">
      <w:pPr>
        <w:pStyle w:val="ListParagraph"/>
        <w:rPr>
          <w:rFonts w:ascii="Arial" w:hAnsi="Arial" w:cs="Arial"/>
        </w:rPr>
      </w:pPr>
    </w:p>
    <w:p w:rsidR="00E806D6" w:rsidRDefault="00E806D6" w:rsidP="00E806D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Some plans are supported but no longer a marketed plan.  See </w:t>
      </w:r>
      <w:r w:rsidRPr="00007A32">
        <w:rPr>
          <w:rFonts w:ascii="Arial" w:hAnsi="Arial" w:cs="Arial"/>
          <w:color w:val="548DD4" w:themeColor="text2" w:themeTint="99"/>
          <w:u w:val="single"/>
        </w:rPr>
        <w:t>Frozen Plans 2013-2014</w:t>
      </w:r>
      <w:r w:rsidR="00292A4F" w:rsidRPr="00007A32">
        <w:rPr>
          <w:rFonts w:ascii="Arial" w:hAnsi="Arial" w:cs="Arial"/>
          <w:color w:val="548DD4" w:themeColor="text2" w:themeTint="99"/>
        </w:rPr>
        <w:t xml:space="preserve"> </w:t>
      </w:r>
      <w:r w:rsidR="00007A32">
        <w:rPr>
          <w:rFonts w:ascii="Arial" w:hAnsi="Arial" w:cs="Arial"/>
        </w:rPr>
        <w:t>from the quick links at the top left of the web page</w:t>
      </w:r>
      <w:r w:rsidR="00292A4F">
        <w:rPr>
          <w:rFonts w:ascii="Arial" w:hAnsi="Arial" w:cs="Arial"/>
        </w:rPr>
        <w:t>.</w:t>
      </w:r>
    </w:p>
    <w:p w:rsidR="00E806D6" w:rsidRPr="00E806D6" w:rsidRDefault="00E806D6" w:rsidP="00E806D6">
      <w:pPr>
        <w:pStyle w:val="ListParagraph"/>
        <w:rPr>
          <w:rFonts w:ascii="Arial" w:hAnsi="Arial" w:cs="Arial"/>
        </w:rPr>
      </w:pPr>
    </w:p>
    <w:sectPr w:rsidR="00E806D6" w:rsidRPr="00E80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41C4B"/>
    <w:multiLevelType w:val="hybridMultilevel"/>
    <w:tmpl w:val="CCA69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C7D52"/>
    <w:multiLevelType w:val="hybridMultilevel"/>
    <w:tmpl w:val="D2709A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868E4"/>
    <w:multiLevelType w:val="hybridMultilevel"/>
    <w:tmpl w:val="B0648B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48"/>
    <w:rsid w:val="00007A32"/>
    <w:rsid w:val="00021B91"/>
    <w:rsid w:val="000D21CA"/>
    <w:rsid w:val="0010219D"/>
    <w:rsid w:val="00113A52"/>
    <w:rsid w:val="00130591"/>
    <w:rsid w:val="001A3CE0"/>
    <w:rsid w:val="002638E8"/>
    <w:rsid w:val="00292A4F"/>
    <w:rsid w:val="004074B9"/>
    <w:rsid w:val="00527714"/>
    <w:rsid w:val="0054417F"/>
    <w:rsid w:val="00550AE3"/>
    <w:rsid w:val="005C4673"/>
    <w:rsid w:val="00620893"/>
    <w:rsid w:val="00686B5D"/>
    <w:rsid w:val="006F5A77"/>
    <w:rsid w:val="00736E08"/>
    <w:rsid w:val="00786E1A"/>
    <w:rsid w:val="008426E3"/>
    <w:rsid w:val="00885656"/>
    <w:rsid w:val="00967E14"/>
    <w:rsid w:val="009E060F"/>
    <w:rsid w:val="009F0665"/>
    <w:rsid w:val="00A2405D"/>
    <w:rsid w:val="00A62A67"/>
    <w:rsid w:val="00AC6448"/>
    <w:rsid w:val="00B55ECC"/>
    <w:rsid w:val="00BC4EF1"/>
    <w:rsid w:val="00BD7055"/>
    <w:rsid w:val="00C07CFE"/>
    <w:rsid w:val="00D2478A"/>
    <w:rsid w:val="00D31BF6"/>
    <w:rsid w:val="00D47659"/>
    <w:rsid w:val="00D66EF0"/>
    <w:rsid w:val="00D70F38"/>
    <w:rsid w:val="00E7064F"/>
    <w:rsid w:val="00E8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77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B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B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277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277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77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B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B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277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277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AF3B1-F468-4B8B-93EB-E2B37192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KCSOS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Clark</dc:creator>
  <cp:lastModifiedBy>Heather Clark</cp:lastModifiedBy>
  <cp:revision>5</cp:revision>
  <dcterms:created xsi:type="dcterms:W3CDTF">2013-12-12T16:33:00Z</dcterms:created>
  <dcterms:modified xsi:type="dcterms:W3CDTF">2014-01-08T23:59:00Z</dcterms:modified>
</cp:coreProperties>
</file>